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СОВЕТ ДЕПУТАТОВ МУНИЦИПАЛЬНОГО ОБРАЗОВАНИЯ</w:t>
      </w:r>
    </w:p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 xml:space="preserve"> «МУХОРШИБИРСКИЙ РАЙОН»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РЕШЕНИЕ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8A4DBF" w:rsidP="007A2FD9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  <w:sz w:val="28"/>
          <w:szCs w:val="28"/>
        </w:rPr>
      </w:pPr>
      <w:r>
        <w:rPr>
          <w:b/>
          <w:spacing w:val="-1"/>
          <w:sz w:val="28"/>
          <w:szCs w:val="28"/>
          <w:u w:val="single"/>
        </w:rPr>
        <w:t>«</w:t>
      </w:r>
      <w:r w:rsidR="00EB7E3E">
        <w:rPr>
          <w:b/>
          <w:spacing w:val="-1"/>
          <w:sz w:val="28"/>
          <w:szCs w:val="28"/>
          <w:u w:val="single"/>
        </w:rPr>
        <w:t>30</w:t>
      </w:r>
      <w:r w:rsidR="007A2FD9" w:rsidRPr="00282856">
        <w:rPr>
          <w:b/>
          <w:spacing w:val="-1"/>
          <w:sz w:val="28"/>
          <w:szCs w:val="28"/>
          <w:u w:val="single"/>
        </w:rPr>
        <w:t>»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1"/>
          <w:sz w:val="28"/>
          <w:szCs w:val="28"/>
          <w:u w:val="single"/>
        </w:rPr>
        <w:t xml:space="preserve"> апреля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202</w:t>
      </w:r>
      <w:r w:rsidR="006764C4">
        <w:rPr>
          <w:b/>
          <w:spacing w:val="-1"/>
          <w:sz w:val="28"/>
          <w:szCs w:val="28"/>
          <w:u w:val="single"/>
        </w:rPr>
        <w:t>6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г</w:t>
      </w:r>
      <w:r w:rsidR="007A2FD9" w:rsidRPr="00282856">
        <w:rPr>
          <w:b/>
          <w:spacing w:val="-1"/>
          <w:sz w:val="28"/>
          <w:szCs w:val="28"/>
        </w:rPr>
        <w:t xml:space="preserve">.    </w:t>
      </w:r>
      <w:r>
        <w:rPr>
          <w:b/>
          <w:spacing w:val="-1"/>
          <w:sz w:val="28"/>
          <w:szCs w:val="28"/>
        </w:rPr>
        <w:t xml:space="preserve"> </w:t>
      </w:r>
      <w:r w:rsidR="007A2FD9" w:rsidRPr="00282856">
        <w:rPr>
          <w:b/>
          <w:spacing w:val="-1"/>
          <w:sz w:val="28"/>
          <w:szCs w:val="28"/>
        </w:rPr>
        <w:t xml:space="preserve">        </w:t>
      </w:r>
      <w:r w:rsidR="003266EE">
        <w:rPr>
          <w:b/>
          <w:spacing w:val="-1"/>
          <w:sz w:val="28"/>
          <w:szCs w:val="28"/>
        </w:rPr>
        <w:t xml:space="preserve">  </w:t>
      </w:r>
      <w:r w:rsidR="007A2FD9" w:rsidRPr="00282856">
        <w:rPr>
          <w:b/>
          <w:spacing w:val="-1"/>
          <w:sz w:val="28"/>
          <w:szCs w:val="28"/>
        </w:rPr>
        <w:t xml:space="preserve">  </w:t>
      </w:r>
      <w:r w:rsidR="007A2FD9" w:rsidRPr="00282856">
        <w:rPr>
          <w:b/>
          <w:sz w:val="28"/>
          <w:szCs w:val="28"/>
        </w:rPr>
        <w:t xml:space="preserve">№ </w:t>
      </w:r>
      <w:r w:rsidR="00FE4621">
        <w:rPr>
          <w:b/>
          <w:sz w:val="28"/>
          <w:szCs w:val="28"/>
        </w:rPr>
        <w:t>59</w:t>
      </w:r>
    </w:p>
    <w:p w:rsidR="007A2FD9" w:rsidRPr="00282856" w:rsidRDefault="007A2FD9" w:rsidP="007A2FD9">
      <w:pPr>
        <w:shd w:val="clear" w:color="auto" w:fill="FFFFFF"/>
        <w:ind w:left="24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с. Мухоршибирь</w:t>
      </w: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AC1F8B" w:rsidP="007A2FD9">
      <w:pPr>
        <w:pStyle w:val="ConsPlusTitle"/>
        <w:tabs>
          <w:tab w:val="left" w:pos="5387"/>
        </w:tabs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A2FD9" w:rsidRPr="00282856">
        <w:rPr>
          <w:rFonts w:ascii="Times New Roman" w:hAnsi="Times New Roman" w:cs="Times New Roman"/>
          <w:sz w:val="28"/>
          <w:szCs w:val="28"/>
        </w:rPr>
        <w:t>онтрольно-счетной палаты муниципального образования «</w:t>
      </w:r>
      <w:proofErr w:type="spellStart"/>
      <w:r w:rsidR="007A2FD9" w:rsidRP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2FD9" w:rsidRP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 за 202</w:t>
      </w:r>
      <w:r w:rsidR="006764C4">
        <w:rPr>
          <w:rFonts w:ascii="Times New Roman" w:hAnsi="Times New Roman" w:cs="Times New Roman"/>
          <w:sz w:val="28"/>
          <w:szCs w:val="28"/>
        </w:rPr>
        <w:t>5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 год</w:t>
      </w: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В </w:t>
      </w:r>
      <w:r w:rsidR="007178F5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соответствии с</w:t>
      </w:r>
      <w:r w:rsidR="00E533F1">
        <w:rPr>
          <w:rFonts w:ascii="Times New Roman" w:hAnsi="Times New Roman" w:cs="Times New Roman"/>
          <w:sz w:val="28"/>
          <w:szCs w:val="28"/>
        </w:rPr>
        <w:t xml:space="preserve">о статьей 19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Федеральн</w:t>
      </w:r>
      <w:r w:rsidR="00E533F1" w:rsidRPr="00E533F1">
        <w:rPr>
          <w:rFonts w:ascii="Times New Roman" w:hAnsi="Times New Roman" w:cs="Times New Roman"/>
          <w:sz w:val="28"/>
          <w:szCs w:val="28"/>
        </w:rPr>
        <w:t>ого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proofErr w:type="gramStart"/>
        <w:r w:rsidRPr="00E533F1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E533F1">
        <w:rPr>
          <w:rFonts w:ascii="Times New Roman" w:hAnsi="Times New Roman" w:cs="Times New Roman"/>
          <w:sz w:val="28"/>
          <w:szCs w:val="28"/>
        </w:rPr>
        <w:t xml:space="preserve">а </w:t>
      </w:r>
      <w:r w:rsidRPr="00E533F1">
        <w:rPr>
          <w:rFonts w:ascii="Times New Roman" w:hAnsi="Times New Roman" w:cs="Times New Roman"/>
          <w:sz w:val="28"/>
          <w:szCs w:val="28"/>
        </w:rPr>
        <w:t xml:space="preserve"> от 07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февраля  </w:t>
      </w:r>
      <w:r w:rsidRPr="00E533F1">
        <w:rPr>
          <w:rFonts w:ascii="Times New Roman" w:hAnsi="Times New Roman" w:cs="Times New Roman"/>
          <w:sz w:val="28"/>
          <w:szCs w:val="28"/>
        </w:rPr>
        <w:t>2011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г. 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="003F3515" w:rsidRPr="00E533F1">
        <w:rPr>
          <w:rFonts w:ascii="Times New Roman" w:hAnsi="Times New Roman" w:cs="Times New Roman"/>
          <w:sz w:val="28"/>
          <w:szCs w:val="28"/>
        </w:rPr>
        <w:t>№</w:t>
      </w:r>
      <w:r w:rsidRPr="00E533F1">
        <w:rPr>
          <w:rFonts w:ascii="Times New Roman" w:hAnsi="Times New Roman" w:cs="Times New Roman"/>
          <w:sz w:val="28"/>
          <w:szCs w:val="28"/>
        </w:rPr>
        <w:t xml:space="preserve"> 6-ФЗ </w:t>
      </w:r>
      <w:r w:rsidR="00DA0EE4"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"Об общих принципах организации и деятельности контрольно-счетных органов субъектов Российской</w:t>
      </w:r>
      <w:r w:rsidRPr="007A2FD9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E533F1">
        <w:rPr>
          <w:rFonts w:ascii="Times New Roman" w:hAnsi="Times New Roman" w:cs="Times New Roman"/>
          <w:sz w:val="28"/>
          <w:szCs w:val="28"/>
        </w:rPr>
        <w:t xml:space="preserve">, федеральных территорий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образований", </w:t>
      </w:r>
      <w:r w:rsidR="00E533F1">
        <w:rPr>
          <w:rFonts w:ascii="Times New Roman" w:hAnsi="Times New Roman" w:cs="Times New Roman"/>
          <w:sz w:val="28"/>
          <w:szCs w:val="28"/>
        </w:rPr>
        <w:t xml:space="preserve">подпунктом 8 </w:t>
      </w:r>
      <w:r w:rsidR="0040237D">
        <w:rPr>
          <w:rFonts w:ascii="Times New Roman" w:hAnsi="Times New Roman" w:cs="Times New Roman"/>
          <w:sz w:val="28"/>
          <w:szCs w:val="28"/>
        </w:rPr>
        <w:t xml:space="preserve"> пункта 14.1.  </w:t>
      </w:r>
      <w:hyperlink r:id="rId5">
        <w:r w:rsidRPr="007A2FD9">
          <w:rPr>
            <w:rFonts w:ascii="Times New Roman" w:hAnsi="Times New Roman" w:cs="Times New Roman"/>
            <w:sz w:val="28"/>
            <w:szCs w:val="28"/>
          </w:rPr>
          <w:t>Положен</w:t>
        </w:r>
        <w:r w:rsidR="0040237D">
          <w:rPr>
            <w:rFonts w:ascii="Times New Roman" w:hAnsi="Times New Roman" w:cs="Times New Roman"/>
            <w:sz w:val="28"/>
            <w:szCs w:val="28"/>
          </w:rPr>
          <w:t>ия</w:t>
        </w:r>
      </w:hyperlink>
      <w:r w:rsidR="0040237D"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</w:t>
      </w:r>
      <w:r w:rsidR="00282856">
        <w:rPr>
          <w:rFonts w:ascii="Times New Roman" w:hAnsi="Times New Roman" w:cs="Times New Roman"/>
          <w:sz w:val="28"/>
          <w:szCs w:val="28"/>
        </w:rPr>
        <w:t>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</w:t>
      </w:r>
      <w:r w:rsidR="0040237D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7A2FD9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от 29</w:t>
      </w:r>
      <w:r w:rsidR="00282856">
        <w:rPr>
          <w:rFonts w:ascii="Times New Roman" w:hAnsi="Times New Roman" w:cs="Times New Roman"/>
          <w:sz w:val="28"/>
          <w:szCs w:val="28"/>
        </w:rPr>
        <w:t xml:space="preserve"> декабря 2021 г. №133</w:t>
      </w:r>
      <w:r w:rsidR="0040237D">
        <w:rPr>
          <w:rFonts w:ascii="Times New Roman" w:hAnsi="Times New Roman" w:cs="Times New Roman"/>
          <w:sz w:val="28"/>
          <w:szCs w:val="28"/>
        </w:rPr>
        <w:t xml:space="preserve">, </w:t>
      </w:r>
      <w:r w:rsidR="00282856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="00282856" w:rsidRPr="007A2FD9">
        <w:rPr>
          <w:rFonts w:ascii="Times New Roman" w:hAnsi="Times New Roman" w:cs="Times New Roman"/>
          <w:sz w:val="28"/>
          <w:szCs w:val="28"/>
        </w:rPr>
        <w:t>Совет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решил:</w:t>
      </w:r>
    </w:p>
    <w:p w:rsidR="00282856" w:rsidRPr="007A2FD9" w:rsidRDefault="00282856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A2FD9" w:rsidRP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1. </w:t>
      </w:r>
      <w:r w:rsidR="00282856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7A2FD9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7A2FD9">
        <w:rPr>
          <w:rFonts w:ascii="Times New Roman" w:hAnsi="Times New Roman" w:cs="Times New Roman"/>
          <w:sz w:val="28"/>
          <w:szCs w:val="28"/>
        </w:rPr>
        <w:t xml:space="preserve"> о деятельности Контрольно-счетной палаты 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за 20</w:t>
      </w:r>
      <w:r w:rsidR="00282856">
        <w:rPr>
          <w:rFonts w:ascii="Times New Roman" w:hAnsi="Times New Roman" w:cs="Times New Roman"/>
          <w:sz w:val="28"/>
          <w:szCs w:val="28"/>
        </w:rPr>
        <w:t>2</w:t>
      </w:r>
      <w:r w:rsidR="006764C4">
        <w:rPr>
          <w:rFonts w:ascii="Times New Roman" w:hAnsi="Times New Roman" w:cs="Times New Roman"/>
          <w:sz w:val="28"/>
          <w:szCs w:val="28"/>
        </w:rPr>
        <w:t>5</w:t>
      </w:r>
      <w:r w:rsidR="00282856">
        <w:rPr>
          <w:rFonts w:ascii="Times New Roman" w:hAnsi="Times New Roman" w:cs="Times New Roman"/>
          <w:sz w:val="28"/>
          <w:szCs w:val="28"/>
        </w:rPr>
        <w:t xml:space="preserve">  год</w:t>
      </w:r>
      <w:r w:rsidRPr="007A2FD9">
        <w:rPr>
          <w:rFonts w:ascii="Times New Roman" w:hAnsi="Times New Roman" w:cs="Times New Roman"/>
          <w:sz w:val="28"/>
          <w:szCs w:val="28"/>
        </w:rPr>
        <w:t>.</w:t>
      </w:r>
    </w:p>
    <w:p w:rsidR="00282856" w:rsidRDefault="00282856" w:rsidP="00282856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Pr="00D27947" w:rsidRDefault="00282856" w:rsidP="0028285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282856" w:rsidRPr="00D27947" w:rsidRDefault="00282856" w:rsidP="0028285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282856" w:rsidRDefault="00282856" w:rsidP="00282856">
      <w:pPr>
        <w:outlineLvl w:val="0"/>
        <w:rPr>
          <w:b/>
          <w:sz w:val="28"/>
          <w:szCs w:val="28"/>
        </w:rPr>
      </w:pP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E76BA9" w:rsidRPr="007A2FD9" w:rsidRDefault="00282856" w:rsidP="008A4DBF">
      <w:pPr>
        <w:outlineLvl w:val="0"/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</w:t>
      </w:r>
      <w:r w:rsidR="008A4DBF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</w:t>
      </w:r>
      <w:r w:rsidR="008A4DB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8A4DBF">
        <w:rPr>
          <w:b/>
          <w:sz w:val="28"/>
          <w:szCs w:val="28"/>
        </w:rPr>
        <w:t xml:space="preserve">Р. </w:t>
      </w:r>
      <w:proofErr w:type="spellStart"/>
      <w:r w:rsidR="008A4DBF">
        <w:rPr>
          <w:b/>
          <w:sz w:val="28"/>
          <w:szCs w:val="28"/>
        </w:rPr>
        <w:t>Зак</w:t>
      </w:r>
      <w:r>
        <w:rPr>
          <w:b/>
          <w:sz w:val="28"/>
          <w:szCs w:val="28"/>
        </w:rPr>
        <w:t>иров</w:t>
      </w:r>
      <w:proofErr w:type="spellEnd"/>
    </w:p>
    <w:sectPr w:rsidR="00E76BA9" w:rsidRPr="007A2FD9" w:rsidSect="00E7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FD9"/>
    <w:rsid w:val="00203041"/>
    <w:rsid w:val="00227675"/>
    <w:rsid w:val="00282856"/>
    <w:rsid w:val="00301219"/>
    <w:rsid w:val="003266EE"/>
    <w:rsid w:val="003F3515"/>
    <w:rsid w:val="0040237D"/>
    <w:rsid w:val="005F051D"/>
    <w:rsid w:val="006764C4"/>
    <w:rsid w:val="007178F5"/>
    <w:rsid w:val="007A2FD9"/>
    <w:rsid w:val="008A4DBF"/>
    <w:rsid w:val="009F23A0"/>
    <w:rsid w:val="00AC1F8B"/>
    <w:rsid w:val="00B23A18"/>
    <w:rsid w:val="00B33865"/>
    <w:rsid w:val="00C056DB"/>
    <w:rsid w:val="00DA0EE4"/>
    <w:rsid w:val="00E533F1"/>
    <w:rsid w:val="00E76BA9"/>
    <w:rsid w:val="00EB7E3E"/>
    <w:rsid w:val="00FE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55&amp;n=56747&amp;dst=100008" TargetMode="External"/><Relationship Id="rId5" Type="http://schemas.openxmlformats.org/officeDocument/2006/relationships/hyperlink" Target="https://login.consultant.ru/link/?req=doc&amp;base=RLAW355&amp;n=53555&amp;dst=100207" TargetMode="External"/><Relationship Id="rId4" Type="http://schemas.openxmlformats.org/officeDocument/2006/relationships/hyperlink" Target="https://login.consultant.ru/link/?req=doc&amp;base=RZB&amp;n=3148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2025-04-11T05:56:00Z</cp:lastPrinted>
  <dcterms:created xsi:type="dcterms:W3CDTF">2024-06-10T05:54:00Z</dcterms:created>
  <dcterms:modified xsi:type="dcterms:W3CDTF">2026-05-04T01:41:00Z</dcterms:modified>
</cp:coreProperties>
</file>